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A3D" w:rsidRPr="00B97BE2" w:rsidRDefault="00B97BE2" w:rsidP="004214CE">
      <w:pPr>
        <w:spacing w:line="276" w:lineRule="auto"/>
        <w:jc w:val="center"/>
        <w:rPr>
          <w:b/>
          <w:bCs/>
          <w:sz w:val="16"/>
          <w:szCs w:val="16"/>
        </w:rPr>
      </w:pPr>
      <w:r w:rsidRPr="00B97BE2">
        <w:rPr>
          <w:b/>
          <w:sz w:val="16"/>
          <w:szCs w:val="16"/>
        </w:rPr>
        <w:t xml:space="preserve">                                              </w:t>
      </w:r>
      <w:r w:rsidR="003D7C3D">
        <w:rPr>
          <w:b/>
          <w:sz w:val="16"/>
          <w:szCs w:val="16"/>
        </w:rPr>
        <w:t>SEGUIMIENTO AL PROCESO DE MONITORÍAS</w:t>
      </w:r>
      <w:r w:rsidR="00C45AF1">
        <w:rPr>
          <w:b/>
          <w:sz w:val="16"/>
          <w:szCs w:val="16"/>
        </w:rPr>
        <w:t xml:space="preserve"> U HORAS DE SEMILLERO INVESTIGATIVO O DE PROYECCION SOCIAL </w:t>
      </w:r>
      <w:r w:rsidR="003D7C3D">
        <w:rPr>
          <w:b/>
          <w:sz w:val="16"/>
          <w:szCs w:val="16"/>
        </w:rPr>
        <w:t xml:space="preserve"> EN LA FACULTAD DE INGENIERÍA CIVIL</w:t>
      </w:r>
    </w:p>
    <w:p w:rsidR="00663A3D" w:rsidRPr="00B97BE2" w:rsidRDefault="00B97BE2" w:rsidP="004214CE">
      <w:pPr>
        <w:spacing w:line="276" w:lineRule="auto"/>
        <w:jc w:val="center"/>
        <w:rPr>
          <w:b/>
          <w:bCs/>
          <w:sz w:val="16"/>
          <w:szCs w:val="16"/>
        </w:rPr>
      </w:pPr>
      <w:r w:rsidRPr="00B97BE2">
        <w:rPr>
          <w:b/>
          <w:bCs/>
          <w:sz w:val="16"/>
          <w:szCs w:val="16"/>
        </w:rPr>
        <w:t xml:space="preserve">                                       </w:t>
      </w:r>
      <w:r w:rsidR="003D7C3D">
        <w:rPr>
          <w:b/>
          <w:bCs/>
          <w:sz w:val="16"/>
          <w:szCs w:val="16"/>
        </w:rPr>
        <w:t>COMITÉ CURRICULAR DE FACULTAD</w:t>
      </w:r>
    </w:p>
    <w:p w:rsidR="006E36C0" w:rsidRDefault="006E36C0" w:rsidP="00663A3D">
      <w:pPr>
        <w:rPr>
          <w:b/>
          <w:bCs/>
          <w:sz w:val="16"/>
          <w:szCs w:val="16"/>
        </w:rPr>
      </w:pPr>
    </w:p>
    <w:tbl>
      <w:tblPr>
        <w:tblW w:w="0" w:type="auto"/>
        <w:tblInd w:w="-1096" w:type="dxa"/>
        <w:tblLook w:val="04A0" w:firstRow="1" w:lastRow="0" w:firstColumn="1" w:lastColumn="0" w:noHBand="0" w:noVBand="1"/>
      </w:tblPr>
      <w:tblGrid>
        <w:gridCol w:w="2582"/>
        <w:gridCol w:w="4113"/>
        <w:gridCol w:w="1049"/>
        <w:gridCol w:w="3823"/>
        <w:gridCol w:w="1967"/>
      </w:tblGrid>
      <w:tr w:rsidR="0075105C" w:rsidRPr="002F3872" w:rsidTr="002F3872">
        <w:trPr>
          <w:trHeight w:val="275"/>
        </w:trPr>
        <w:tc>
          <w:tcPr>
            <w:tcW w:w="2528" w:type="dxa"/>
            <w:shd w:val="clear" w:color="auto" w:fill="auto"/>
            <w:vAlign w:val="center"/>
          </w:tcPr>
          <w:p w:rsidR="0075105C" w:rsidRPr="002F3872" w:rsidRDefault="0075105C" w:rsidP="006E36C0">
            <w:pPr>
              <w:rPr>
                <w:b/>
                <w:bCs/>
                <w:sz w:val="16"/>
                <w:szCs w:val="16"/>
              </w:rPr>
            </w:pPr>
            <w:r w:rsidRPr="002F3872">
              <w:rPr>
                <w:b/>
                <w:bCs/>
                <w:sz w:val="16"/>
                <w:szCs w:val="16"/>
              </w:rPr>
              <w:t>FACULTAD/DEPARTAMENTO</w:t>
            </w:r>
            <w:r w:rsidR="000C312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05C" w:rsidRPr="002F3872" w:rsidRDefault="003D7C3D" w:rsidP="006E36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INGENIERÍA CIVIL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5105C" w:rsidRPr="002F3872" w:rsidRDefault="0075105C" w:rsidP="006E36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1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105C" w:rsidRPr="002F3872" w:rsidRDefault="000C3121" w:rsidP="006E36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MATERIA Y CÓDIGO:</w:t>
            </w:r>
            <w:r w:rsidR="00D76891">
              <w:rPr>
                <w:b/>
                <w:bCs/>
                <w:sz w:val="16"/>
                <w:szCs w:val="16"/>
              </w:rPr>
              <w:t xml:space="preserve"> Semillero SHWR</w:t>
            </w:r>
            <w:r w:rsidR="00965B0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00216" w:rsidRPr="002F3872" w:rsidTr="002F3872">
        <w:trPr>
          <w:trHeight w:val="360"/>
        </w:trPr>
        <w:tc>
          <w:tcPr>
            <w:tcW w:w="2528" w:type="dxa"/>
            <w:shd w:val="clear" w:color="auto" w:fill="auto"/>
            <w:vAlign w:val="center"/>
          </w:tcPr>
          <w:p w:rsidR="006E36C0" w:rsidRPr="002F3872" w:rsidRDefault="006E36C0" w:rsidP="006E36C0">
            <w:pPr>
              <w:rPr>
                <w:b/>
                <w:bCs/>
                <w:sz w:val="16"/>
                <w:szCs w:val="16"/>
              </w:rPr>
            </w:pPr>
            <w:r w:rsidRPr="002F3872">
              <w:rPr>
                <w:b/>
                <w:bCs/>
                <w:sz w:val="16"/>
                <w:szCs w:val="16"/>
              </w:rPr>
              <w:t xml:space="preserve">NOMBRE DEL DOCENTE:   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6C0" w:rsidRPr="002F3872" w:rsidRDefault="00047D85" w:rsidP="006E36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Carlos Andrés Caro Camargo</w:t>
            </w:r>
          </w:p>
        </w:tc>
        <w:tc>
          <w:tcPr>
            <w:tcW w:w="6951" w:type="dxa"/>
            <w:gridSpan w:val="2"/>
            <w:shd w:val="clear" w:color="auto" w:fill="auto"/>
            <w:vAlign w:val="bottom"/>
          </w:tcPr>
          <w:p w:rsidR="006E36C0" w:rsidRPr="002F3872" w:rsidRDefault="003D7C3D" w:rsidP="003D7C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VALORACIÓN GENERAL DEL DOCENTE: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6C0" w:rsidRPr="002F3872" w:rsidRDefault="006E36C0" w:rsidP="00091286">
            <w:pPr>
              <w:rPr>
                <w:b/>
                <w:bCs/>
                <w:sz w:val="16"/>
                <w:szCs w:val="16"/>
              </w:rPr>
            </w:pPr>
            <w:r w:rsidRPr="002F3872">
              <w:rPr>
                <w:b/>
                <w:bCs/>
                <w:sz w:val="16"/>
                <w:szCs w:val="16"/>
              </w:rPr>
              <w:t xml:space="preserve">( </w:t>
            </w:r>
            <w:r w:rsidR="003D7C3D">
              <w:rPr>
                <w:b/>
                <w:bCs/>
                <w:sz w:val="16"/>
                <w:szCs w:val="16"/>
              </w:rPr>
              <w:t xml:space="preserve">      </w:t>
            </w:r>
            <w:r w:rsidRPr="002F3872">
              <w:rPr>
                <w:b/>
                <w:bCs/>
                <w:sz w:val="16"/>
                <w:szCs w:val="16"/>
              </w:rPr>
              <w:t xml:space="preserve">   </w:t>
            </w:r>
            <w:r w:rsidR="003D7C3D">
              <w:rPr>
                <w:b/>
                <w:bCs/>
                <w:sz w:val="16"/>
                <w:szCs w:val="16"/>
              </w:rPr>
              <w:t>/5.0</w:t>
            </w:r>
            <w:r w:rsidRPr="002F3872">
              <w:rPr>
                <w:b/>
                <w:bCs/>
                <w:sz w:val="16"/>
                <w:szCs w:val="16"/>
              </w:rPr>
              <w:t xml:space="preserve">     )</w:t>
            </w:r>
            <w:r w:rsidRPr="002F3872">
              <w:rPr>
                <w:bCs/>
                <w:sz w:val="16"/>
                <w:szCs w:val="16"/>
              </w:rPr>
              <w:t xml:space="preserve">  </w:t>
            </w:r>
            <w:r w:rsidR="00CD601F" w:rsidRPr="002F3872">
              <w:rPr>
                <w:bCs/>
                <w:sz w:val="16"/>
                <w:szCs w:val="16"/>
              </w:rPr>
              <w:t xml:space="preserve">                    </w:t>
            </w:r>
            <w:r w:rsidR="008748E5" w:rsidRPr="002F3872">
              <w:rPr>
                <w:bCs/>
                <w:sz w:val="16"/>
                <w:szCs w:val="16"/>
              </w:rPr>
              <w:t xml:space="preserve">                        </w:t>
            </w:r>
          </w:p>
        </w:tc>
      </w:tr>
      <w:tr w:rsidR="006E36C0" w:rsidRPr="002F3872" w:rsidTr="002F3872">
        <w:trPr>
          <w:trHeight w:val="346"/>
        </w:trPr>
        <w:tc>
          <w:tcPr>
            <w:tcW w:w="2528" w:type="dxa"/>
            <w:shd w:val="clear" w:color="auto" w:fill="auto"/>
            <w:vAlign w:val="center"/>
          </w:tcPr>
          <w:p w:rsidR="006E36C0" w:rsidRPr="002F3872" w:rsidRDefault="003D7C3D" w:rsidP="006E36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NOMBRE DEL ESTUDIANTE MONITOR</w:t>
            </w:r>
            <w:r w:rsidR="006E36C0" w:rsidRPr="002F387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6C0" w:rsidRPr="002F3872" w:rsidRDefault="00546829" w:rsidP="006E36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Camilo Alejandro </w:t>
            </w:r>
            <w:proofErr w:type="spellStart"/>
            <w:r>
              <w:rPr>
                <w:b/>
                <w:bCs/>
                <w:sz w:val="16"/>
                <w:szCs w:val="16"/>
              </w:rPr>
              <w:t>Baez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Acero</w:t>
            </w:r>
          </w:p>
        </w:tc>
      </w:tr>
    </w:tbl>
    <w:p w:rsidR="00223D8A" w:rsidRDefault="00223D8A" w:rsidP="00663A3D">
      <w:pPr>
        <w:rPr>
          <w:b/>
          <w:bCs/>
          <w:sz w:val="16"/>
          <w:szCs w:val="16"/>
        </w:rPr>
      </w:pPr>
    </w:p>
    <w:p w:rsidR="003D7C3D" w:rsidRDefault="003D7C3D" w:rsidP="00663A3D">
      <w:pPr>
        <w:rPr>
          <w:b/>
          <w:bCs/>
          <w:sz w:val="16"/>
          <w:szCs w:val="16"/>
        </w:rPr>
      </w:pPr>
    </w:p>
    <w:p w:rsidR="003D7C3D" w:rsidRDefault="00C45AF1" w:rsidP="00663A3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TIPO DE HORAS (MONITORÍA, PROYECCIÓN SOCIAL O INVESTIGACIÓN): _</w:t>
      </w:r>
      <w:r w:rsidR="00977A90">
        <w:rPr>
          <w:b/>
          <w:bCs/>
          <w:sz w:val="16"/>
          <w:szCs w:val="16"/>
        </w:rPr>
        <w:t>INVESTIGACIÓN</w:t>
      </w:r>
      <w:r>
        <w:rPr>
          <w:b/>
          <w:bCs/>
          <w:sz w:val="16"/>
          <w:szCs w:val="16"/>
        </w:rPr>
        <w:t>_________________________________________________________________</w:t>
      </w:r>
    </w:p>
    <w:p w:rsidR="003D7C3D" w:rsidRDefault="003D7C3D" w:rsidP="00663A3D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428"/>
        <w:gridCol w:w="5126"/>
        <w:gridCol w:w="1946"/>
        <w:gridCol w:w="2352"/>
      </w:tblGrid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C8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C82182">
              <w:rPr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C8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C82182">
              <w:rPr>
                <w:b/>
                <w:bCs/>
                <w:sz w:val="16"/>
                <w:szCs w:val="16"/>
              </w:rPr>
              <w:t>HORAS</w:t>
            </w: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C8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C82182">
              <w:rPr>
                <w:b/>
                <w:bCs/>
                <w:sz w:val="16"/>
                <w:szCs w:val="16"/>
              </w:rPr>
              <w:t>TEMA O TIPO DE MONITORÍA</w:t>
            </w: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C8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C82182">
              <w:rPr>
                <w:b/>
                <w:bCs/>
                <w:sz w:val="16"/>
                <w:szCs w:val="16"/>
              </w:rPr>
              <w:t>FIRMA DEL DOCENTE</w:t>
            </w: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C8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C82182">
              <w:rPr>
                <w:b/>
                <w:bCs/>
                <w:sz w:val="16"/>
                <w:szCs w:val="16"/>
              </w:rPr>
              <w:t>FIRMA DEL MONITOR</w:t>
            </w: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AC016C" w:rsidP="00663A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391" w:type="dxa"/>
            <w:shd w:val="clear" w:color="auto" w:fill="auto"/>
          </w:tcPr>
          <w:p w:rsidR="003D7C3D" w:rsidRPr="00C82182" w:rsidRDefault="0083744E" w:rsidP="00663A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Administración del recurso hídrico en cuencas rurales (Aplicación del índice GWI).</w:t>
            </w: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91662" w:rsidP="00663A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356360" cy="673735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3744E" w:rsidRPr="00C82182" w:rsidTr="00800BF6">
        <w:tc>
          <w:tcPr>
            <w:tcW w:w="163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shd w:val="clear" w:color="auto" w:fill="auto"/>
          </w:tcPr>
          <w:p w:rsidR="003D7C3D" w:rsidRPr="00C82182" w:rsidRDefault="003D7C3D" w:rsidP="00663A3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3D7C3D" w:rsidRDefault="003D7C3D" w:rsidP="00663A3D">
      <w:pPr>
        <w:rPr>
          <w:b/>
          <w:bCs/>
          <w:sz w:val="16"/>
          <w:szCs w:val="16"/>
        </w:rPr>
      </w:pPr>
    </w:p>
    <w:p w:rsidR="0075105C" w:rsidRDefault="00663A3D" w:rsidP="003D7C3D">
      <w:pPr>
        <w:rPr>
          <w:sz w:val="16"/>
          <w:szCs w:val="16"/>
        </w:rPr>
      </w:pPr>
      <w:r w:rsidRPr="00B97BE2">
        <w:rPr>
          <w:b/>
          <w:bCs/>
          <w:sz w:val="16"/>
          <w:szCs w:val="16"/>
        </w:rPr>
        <w:t xml:space="preserve"> </w:t>
      </w:r>
      <w:r w:rsidR="000F299B">
        <w:rPr>
          <w:sz w:val="16"/>
          <w:szCs w:val="16"/>
        </w:rPr>
        <w:t xml:space="preserve">Nota. </w:t>
      </w:r>
    </w:p>
    <w:p w:rsidR="000034F9" w:rsidRPr="002C110C" w:rsidRDefault="002E6CDA" w:rsidP="002C110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E6CDA">
        <w:rPr>
          <w:sz w:val="16"/>
          <w:szCs w:val="16"/>
        </w:rPr>
        <w:t xml:space="preserve">Debido al carácter del Registro de Acompañamiento, de Instrumento de evaluación </w:t>
      </w:r>
      <w:r>
        <w:rPr>
          <w:sz w:val="16"/>
          <w:szCs w:val="16"/>
        </w:rPr>
        <w:t xml:space="preserve">del proceso, es indispensable  </w:t>
      </w:r>
      <w:r w:rsidRPr="002E6CDA">
        <w:rPr>
          <w:sz w:val="16"/>
          <w:szCs w:val="16"/>
        </w:rPr>
        <w:t>asumirlo como  recurso de seguimie</w:t>
      </w:r>
      <w:r>
        <w:rPr>
          <w:sz w:val="16"/>
          <w:szCs w:val="16"/>
        </w:rPr>
        <w:t>nto durante el próximo semestre</w:t>
      </w:r>
      <w:r w:rsidR="003D7C3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. </w:t>
      </w:r>
    </w:p>
    <w:sectPr w:rsidR="000034F9" w:rsidRPr="002C110C" w:rsidSect="00C306B5">
      <w:headerReference w:type="default" r:id="rId9"/>
      <w:footerReference w:type="default" r:id="rId10"/>
      <w:pgSz w:w="15840" w:h="12240" w:orient="landscape" w:code="1"/>
      <w:pgMar w:top="944" w:right="1134" w:bottom="1021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01EF" w:rsidRDefault="00CD01EF" w:rsidP="00663A3D">
      <w:r>
        <w:separator/>
      </w:r>
    </w:p>
  </w:endnote>
  <w:endnote w:type="continuationSeparator" w:id="0">
    <w:p w:rsidR="00CD01EF" w:rsidRDefault="00CD01EF" w:rsidP="0066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4B1" w:rsidRPr="001014B1" w:rsidRDefault="009A1A80" w:rsidP="001014B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9705340</wp:posOffset>
          </wp:positionH>
          <wp:positionV relativeFrom="paragraph">
            <wp:posOffset>31115</wp:posOffset>
          </wp:positionV>
          <wp:extent cx="1011555" cy="713105"/>
          <wp:effectExtent l="0" t="0" r="0" b="0"/>
          <wp:wrapNone/>
          <wp:docPr id="3" name="Imagen 5" descr="LOGO INCONTE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INCONTE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-2974340</wp:posOffset>
          </wp:positionV>
          <wp:extent cx="3894455" cy="3896995"/>
          <wp:effectExtent l="0" t="0" r="0" b="0"/>
          <wp:wrapNone/>
          <wp:docPr id="2" name="Imagen 6" descr="fondo tram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fondo tram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4455" cy="389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4B1" w:rsidRPr="001014B1">
      <w:t>Calle 19 Nº 11 – 64  Tunja –Boyacá.</w:t>
    </w:r>
  </w:p>
  <w:p w:rsidR="001014B1" w:rsidRPr="001014B1" w:rsidRDefault="001014B1" w:rsidP="001014B1">
    <w:pPr>
      <w:pStyle w:val="Footer"/>
    </w:pPr>
    <w:r w:rsidRPr="001014B1">
      <w:t>PBX: 744 0404 - Línea Gratuita Nacional 01 8000 932340</w:t>
    </w:r>
  </w:p>
  <w:p w:rsidR="001014B1" w:rsidRPr="001014B1" w:rsidRDefault="001014B1" w:rsidP="001014B1">
    <w:pPr>
      <w:pStyle w:val="Footer"/>
      <w:rPr>
        <w:b/>
      </w:rPr>
    </w:pPr>
    <w:r w:rsidRPr="001014B1">
      <w:rPr>
        <w:b/>
      </w:rPr>
      <w:t xml:space="preserve">http:// </w:t>
    </w:r>
    <w:r w:rsidRPr="001014B1">
      <w:rPr>
        <w:b/>
        <w:u w:val="single"/>
      </w:rPr>
      <w:t>www.ustatunja.edu.co</w:t>
    </w:r>
  </w:p>
  <w:p w:rsidR="001014B1" w:rsidRPr="001014B1" w:rsidRDefault="001014B1" w:rsidP="001014B1">
    <w:pPr>
      <w:pStyle w:val="Footer"/>
      <w:rPr>
        <w:b/>
      </w:rPr>
    </w:pPr>
  </w:p>
  <w:p w:rsidR="001014B1" w:rsidRDefault="009A1A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9707245</wp:posOffset>
              </wp:positionH>
              <wp:positionV relativeFrom="paragraph">
                <wp:posOffset>133350</wp:posOffset>
              </wp:positionV>
              <wp:extent cx="1224915" cy="26352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491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4B1" w:rsidRPr="00FB2A40" w:rsidRDefault="001014B1" w:rsidP="001014B1">
                          <w:pPr>
                            <w:rPr>
                              <w:rFonts w:ascii="Calibri" w:hAnsi="Calibri"/>
                              <w:sz w:val="10"/>
                              <w:szCs w:val="10"/>
                            </w:rPr>
                          </w:pPr>
                          <w:r w:rsidRPr="00FB2A40">
                            <w:rPr>
                              <w:rFonts w:ascii="Calibri" w:hAnsi="Calibri"/>
                              <w:sz w:val="10"/>
                              <w:szCs w:val="10"/>
                            </w:rPr>
                            <w:t xml:space="preserve">SC-CER184951     </w:t>
                          </w:r>
                          <w:r w:rsidRPr="00C02F6B">
                            <w:rPr>
                              <w:rFonts w:ascii="Calibri" w:hAnsi="Calibri"/>
                              <w:sz w:val="10"/>
                              <w:szCs w:val="10"/>
                            </w:rPr>
                            <w:t>CO-SC-CER184951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764.35pt;margin-top:10.5pt;width:96.4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" filled="f" stroked="f">
              <v:path arrowok="t"/>
              <v:textbox inset=",7.2pt,,7.2pt">
                <w:txbxContent>
                  <w:p w:rsidR="001014B1" w:rsidRPr="00FB2A40" w:rsidRDefault="001014B1" w:rsidP="001014B1">
                    <w:pPr>
                      <w:rPr>
                        <w:rFonts w:ascii="Calibri" w:hAnsi="Calibri"/>
                        <w:sz w:val="10"/>
                        <w:szCs w:val="10"/>
                      </w:rPr>
                    </w:pPr>
                    <w:r w:rsidRPr="00FB2A40">
                      <w:rPr>
                        <w:rFonts w:ascii="Calibri" w:hAnsi="Calibri"/>
                        <w:sz w:val="10"/>
                        <w:szCs w:val="10"/>
                      </w:rPr>
                      <w:t xml:space="preserve">SC-CER184951     </w:t>
                    </w:r>
                    <w:r w:rsidRPr="00C02F6B">
                      <w:rPr>
                        <w:rFonts w:ascii="Calibri" w:hAnsi="Calibri"/>
                        <w:sz w:val="10"/>
                        <w:szCs w:val="10"/>
                      </w:rPr>
                      <w:t>CO-SC-CER184951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01EF" w:rsidRDefault="00CD01EF" w:rsidP="00663A3D">
      <w:r>
        <w:separator/>
      </w:r>
    </w:p>
  </w:footnote>
  <w:footnote w:type="continuationSeparator" w:id="0">
    <w:p w:rsidR="00CD01EF" w:rsidRDefault="00CD01EF" w:rsidP="0066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F3872" w:rsidRDefault="009A1A80" w:rsidP="002F3872">
    <w:pPr>
      <w:pStyle w:val="Header"/>
      <w:tabs>
        <w:tab w:val="clear" w:pos="4252"/>
        <w:tab w:val="clear" w:pos="8504"/>
        <w:tab w:val="center" w:pos="12060"/>
        <w:tab w:val="right" w:pos="16920"/>
      </w:tabs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-116840</wp:posOffset>
          </wp:positionV>
          <wp:extent cx="2886075" cy="757555"/>
          <wp:effectExtent l="0" t="0" r="0" b="0"/>
          <wp:wrapThrough wrapText="bothSides">
            <wp:wrapPolygon edited="0">
              <wp:start x="0" y="0"/>
              <wp:lineTo x="0" y="21184"/>
              <wp:lineTo x="21529" y="21184"/>
              <wp:lineTo x="21529" y="0"/>
              <wp:lineTo x="0" y="0"/>
            </wp:wrapPolygon>
          </wp:wrapThrough>
          <wp:docPr id="5" name="Imagen 3" descr="LOGO 15 año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15 año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70" r="24814"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B78">
      <w:rPr>
        <w:b/>
        <w:i/>
        <w:iCs/>
        <w:sz w:val="22"/>
        <w:szCs w:val="22"/>
      </w:rPr>
      <w:t xml:space="preserve">                                                                        </w:t>
    </w:r>
    <w:r w:rsidR="00882B78">
      <w:t xml:space="preserve">            </w:t>
    </w:r>
    <w:r w:rsidR="00882B78">
      <w:tab/>
    </w:r>
  </w:p>
  <w:p w:rsidR="002F3872" w:rsidRDefault="00882B78" w:rsidP="002F3872">
    <w:pPr>
      <w:pStyle w:val="Header"/>
      <w:tabs>
        <w:tab w:val="clear" w:pos="4252"/>
        <w:tab w:val="clear" w:pos="8504"/>
        <w:tab w:val="center" w:pos="12060"/>
        <w:tab w:val="right" w:pos="16920"/>
      </w:tabs>
    </w:pPr>
    <w:r w:rsidRPr="00021F70">
      <w:rPr>
        <w:rFonts w:ascii="Arial" w:hAnsi="Arial"/>
        <w:b/>
        <w:sz w:val="14"/>
        <w:szCs w:val="14"/>
      </w:rPr>
      <w:t xml:space="preserve">    </w:t>
    </w:r>
    <w:r>
      <w:t xml:space="preserve">            </w:t>
    </w:r>
    <w:r>
      <w:tab/>
    </w:r>
  </w:p>
  <w:p w:rsidR="002F3872" w:rsidRPr="00091FBC" w:rsidRDefault="00882B78" w:rsidP="002F3872">
    <w:pPr>
      <w:pStyle w:val="Header"/>
      <w:tabs>
        <w:tab w:val="clear" w:pos="4252"/>
        <w:tab w:val="center" w:pos="2880"/>
      </w:tabs>
      <w:rPr>
        <w:rFonts w:ascii="Arial" w:hAnsi="Arial"/>
        <w:b/>
        <w:sz w:val="16"/>
        <w:szCs w:val="16"/>
      </w:rPr>
    </w:pPr>
    <w:r>
      <w:t xml:space="preserve">                            </w:t>
    </w:r>
  </w:p>
  <w:p w:rsidR="0075105C" w:rsidRDefault="0075105C" w:rsidP="00B97BE2">
    <w:pPr>
      <w:pStyle w:val="Header"/>
      <w:tabs>
        <w:tab w:val="clear" w:pos="4252"/>
        <w:tab w:val="center" w:pos="2880"/>
      </w:tabs>
      <w:rPr>
        <w:noProof/>
      </w:rPr>
    </w:pPr>
  </w:p>
  <w:p w:rsidR="00B97BE2" w:rsidRPr="00091FBC" w:rsidRDefault="00D70735" w:rsidP="00B97BE2">
    <w:pPr>
      <w:pStyle w:val="Header"/>
      <w:tabs>
        <w:tab w:val="clear" w:pos="4252"/>
        <w:tab w:val="center" w:pos="2880"/>
      </w:tabs>
      <w:rPr>
        <w:rFonts w:ascii="Arial" w:hAnsi="Arial"/>
        <w:b/>
        <w:sz w:val="16"/>
        <w:szCs w:val="16"/>
      </w:rPr>
    </w:pPr>
    <w:r>
      <w:t xml:space="preserve">       </w:t>
    </w:r>
    <w:r w:rsidR="0075105C">
      <w:t xml:space="preserve">                          </w:t>
    </w:r>
    <w:r>
      <w:t xml:space="preserve"> </w:t>
    </w:r>
    <w:r w:rsidR="00B97BE2">
      <w:t xml:space="preserve"> </w:t>
    </w:r>
    <w:r w:rsidR="00B97BE2" w:rsidRPr="00091FBC">
      <w:rPr>
        <w:rFonts w:ascii="Arial" w:hAnsi="Arial"/>
        <w:b/>
        <w:sz w:val="16"/>
        <w:szCs w:val="16"/>
      </w:rPr>
      <w:t xml:space="preserve">NIT 860 012 357 </w:t>
    </w:r>
    <w:r w:rsidR="00B97BE2">
      <w:rPr>
        <w:rFonts w:ascii="Arial" w:hAnsi="Arial"/>
        <w:b/>
        <w:sz w:val="16"/>
        <w:szCs w:val="16"/>
      </w:rPr>
      <w:t>–</w:t>
    </w:r>
    <w:r w:rsidR="00B97BE2" w:rsidRPr="00091FBC">
      <w:rPr>
        <w:rFonts w:ascii="Arial" w:hAnsi="Arial"/>
        <w:b/>
        <w:sz w:val="16"/>
        <w:szCs w:val="16"/>
      </w:rPr>
      <w:t xml:space="preserve"> 6</w:t>
    </w:r>
  </w:p>
  <w:p w:rsidR="002F3872" w:rsidRDefault="003D7C3D" w:rsidP="00B97BE2">
    <w:pPr>
      <w:pStyle w:val="Header"/>
      <w:tabs>
        <w:tab w:val="clear" w:pos="4252"/>
        <w:tab w:val="clear" w:pos="8504"/>
        <w:tab w:val="left" w:pos="8820"/>
        <w:tab w:val="center" w:pos="10440"/>
        <w:tab w:val="right" w:pos="12480"/>
      </w:tabs>
      <w:ind w:right="34"/>
      <w:jc w:val="center"/>
      <w:rPr>
        <w:b/>
        <w:bCs/>
        <w:i/>
        <w:iCs/>
        <w:sz w:val="16"/>
        <w:szCs w:val="22"/>
      </w:rPr>
    </w:pPr>
    <w:r>
      <w:rPr>
        <w:b/>
        <w:i/>
        <w:sz w:val="20"/>
        <w:szCs w:val="20"/>
      </w:rPr>
      <w:t>Seguimiento Monitorias</w:t>
    </w:r>
  </w:p>
  <w:p w:rsidR="002F3872" w:rsidRPr="00261707" w:rsidRDefault="00882B78" w:rsidP="002F3872">
    <w:pPr>
      <w:pStyle w:val="Header"/>
      <w:jc w:val="right"/>
      <w:rPr>
        <w:b/>
        <w:bCs/>
        <w:sz w:val="16"/>
        <w:szCs w:val="22"/>
      </w:rPr>
    </w:pPr>
    <w:r>
      <w:rPr>
        <w:b/>
        <w:bCs/>
        <w:i/>
        <w:iCs/>
        <w:sz w:val="16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A2086"/>
    <w:multiLevelType w:val="hybridMultilevel"/>
    <w:tmpl w:val="B3AEA5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1E2E7F"/>
    <w:multiLevelType w:val="hybridMultilevel"/>
    <w:tmpl w:val="00F645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3D"/>
    <w:rsid w:val="000034F9"/>
    <w:rsid w:val="00047D85"/>
    <w:rsid w:val="00053130"/>
    <w:rsid w:val="0009026E"/>
    <w:rsid w:val="00091286"/>
    <w:rsid w:val="000A66C9"/>
    <w:rsid w:val="000C3121"/>
    <w:rsid w:val="000C5533"/>
    <w:rsid w:val="000F299B"/>
    <w:rsid w:val="001014B1"/>
    <w:rsid w:val="00110CEF"/>
    <w:rsid w:val="00110DA7"/>
    <w:rsid w:val="001A0BE3"/>
    <w:rsid w:val="001D2EAF"/>
    <w:rsid w:val="001D7C8C"/>
    <w:rsid w:val="001F142D"/>
    <w:rsid w:val="001F2156"/>
    <w:rsid w:val="00223D8A"/>
    <w:rsid w:val="00296349"/>
    <w:rsid w:val="002C110C"/>
    <w:rsid w:val="002D4AE3"/>
    <w:rsid w:val="002E6CDA"/>
    <w:rsid w:val="002F3872"/>
    <w:rsid w:val="00367E5E"/>
    <w:rsid w:val="003803E8"/>
    <w:rsid w:val="00391662"/>
    <w:rsid w:val="003A61CC"/>
    <w:rsid w:val="003D7C3D"/>
    <w:rsid w:val="004005E7"/>
    <w:rsid w:val="0041564A"/>
    <w:rsid w:val="004214CE"/>
    <w:rsid w:val="004228FA"/>
    <w:rsid w:val="004361CD"/>
    <w:rsid w:val="00451836"/>
    <w:rsid w:val="004530AA"/>
    <w:rsid w:val="00495957"/>
    <w:rsid w:val="004A543E"/>
    <w:rsid w:val="004D5CF1"/>
    <w:rsid w:val="004D7B81"/>
    <w:rsid w:val="00501AFE"/>
    <w:rsid w:val="005134E0"/>
    <w:rsid w:val="00521F8B"/>
    <w:rsid w:val="00524B71"/>
    <w:rsid w:val="005270A6"/>
    <w:rsid w:val="00546829"/>
    <w:rsid w:val="0056296E"/>
    <w:rsid w:val="0056716D"/>
    <w:rsid w:val="00583D08"/>
    <w:rsid w:val="005A3910"/>
    <w:rsid w:val="005B3220"/>
    <w:rsid w:val="005F6A4A"/>
    <w:rsid w:val="00634BC2"/>
    <w:rsid w:val="00663A3D"/>
    <w:rsid w:val="006B7ADA"/>
    <w:rsid w:val="006C4486"/>
    <w:rsid w:val="006D360C"/>
    <w:rsid w:val="006E36C0"/>
    <w:rsid w:val="006E5DE5"/>
    <w:rsid w:val="00726C67"/>
    <w:rsid w:val="0075105C"/>
    <w:rsid w:val="00754556"/>
    <w:rsid w:val="007761D2"/>
    <w:rsid w:val="00795864"/>
    <w:rsid w:val="007B6490"/>
    <w:rsid w:val="007B7D38"/>
    <w:rsid w:val="007E48DC"/>
    <w:rsid w:val="00800BF6"/>
    <w:rsid w:val="008013D2"/>
    <w:rsid w:val="0083744E"/>
    <w:rsid w:val="00853868"/>
    <w:rsid w:val="008748E5"/>
    <w:rsid w:val="00882B78"/>
    <w:rsid w:val="008A38EB"/>
    <w:rsid w:val="009404F9"/>
    <w:rsid w:val="00941C52"/>
    <w:rsid w:val="009607AF"/>
    <w:rsid w:val="00965B05"/>
    <w:rsid w:val="009674D5"/>
    <w:rsid w:val="00975ABB"/>
    <w:rsid w:val="00977A90"/>
    <w:rsid w:val="009942DF"/>
    <w:rsid w:val="009A1A80"/>
    <w:rsid w:val="009B601D"/>
    <w:rsid w:val="00A12C49"/>
    <w:rsid w:val="00A34373"/>
    <w:rsid w:val="00A51FF2"/>
    <w:rsid w:val="00A62F57"/>
    <w:rsid w:val="00A75517"/>
    <w:rsid w:val="00A95525"/>
    <w:rsid w:val="00AC016C"/>
    <w:rsid w:val="00AC5F55"/>
    <w:rsid w:val="00B100F3"/>
    <w:rsid w:val="00B1466F"/>
    <w:rsid w:val="00B166D8"/>
    <w:rsid w:val="00B30240"/>
    <w:rsid w:val="00B36375"/>
    <w:rsid w:val="00B73776"/>
    <w:rsid w:val="00B75758"/>
    <w:rsid w:val="00B9784F"/>
    <w:rsid w:val="00B97BE2"/>
    <w:rsid w:val="00BF25F5"/>
    <w:rsid w:val="00C306B5"/>
    <w:rsid w:val="00C344E1"/>
    <w:rsid w:val="00C45AF1"/>
    <w:rsid w:val="00C64907"/>
    <w:rsid w:val="00C82182"/>
    <w:rsid w:val="00C90E69"/>
    <w:rsid w:val="00CD01EF"/>
    <w:rsid w:val="00CD601F"/>
    <w:rsid w:val="00D50DEA"/>
    <w:rsid w:val="00D70735"/>
    <w:rsid w:val="00D76891"/>
    <w:rsid w:val="00D929A3"/>
    <w:rsid w:val="00E00216"/>
    <w:rsid w:val="00E02372"/>
    <w:rsid w:val="00E37A6F"/>
    <w:rsid w:val="00EC51F9"/>
    <w:rsid w:val="00EC6DB7"/>
    <w:rsid w:val="00EE3D6B"/>
    <w:rsid w:val="00EE6A2D"/>
    <w:rsid w:val="00EF2DB8"/>
    <w:rsid w:val="00EF3047"/>
    <w:rsid w:val="00EF55D0"/>
    <w:rsid w:val="00FA4340"/>
    <w:rsid w:val="00FA787A"/>
    <w:rsid w:val="00FC2A3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864018-9CB9-FE4A-B7B4-B1D620DC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3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3A3D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63A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eGrid">
    <w:name w:val="Table Grid"/>
    <w:basedOn w:val="TableNormal"/>
    <w:rsid w:val="00663A3D"/>
    <w:rPr>
      <w:rFonts w:ascii="Times New Roman" w:eastAsia="Times New Roman" w:hAnsi="Times New Roman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rsid w:val="00663A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63A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3A3D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663A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5ABB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5ABB"/>
    <w:rPr>
      <w:rFonts w:ascii="Times New Roman" w:eastAsia="Times New Roman" w:hAnsi="Times New Roman"/>
      <w:lang w:val="es-ES" w:eastAsia="es-ES"/>
    </w:rPr>
  </w:style>
  <w:style w:type="character" w:styleId="EndnoteReference">
    <w:name w:val="endnote reference"/>
    <w:uiPriority w:val="99"/>
    <w:semiHidden/>
    <w:unhideWhenUsed/>
    <w:rsid w:val="00975A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AB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75ABB"/>
    <w:rPr>
      <w:rFonts w:ascii="Times New Roman" w:eastAsia="Times New Roman" w:hAnsi="Times New Roman"/>
      <w:lang w:val="es-ES" w:eastAsia="es-ES"/>
    </w:rPr>
  </w:style>
  <w:style w:type="character" w:styleId="FootnoteReference">
    <w:name w:val="footnote reference"/>
    <w:uiPriority w:val="99"/>
    <w:semiHidden/>
    <w:unhideWhenUsed/>
    <w:rsid w:val="00975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 /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F000-E284-4AB5-8547-5EB8AE6462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</dc:creator>
  <cp:keywords/>
  <cp:lastModifiedBy>Guest User</cp:lastModifiedBy>
  <cp:revision>30</cp:revision>
  <cp:lastPrinted>2013-10-01T17:14:00Z</cp:lastPrinted>
  <dcterms:created xsi:type="dcterms:W3CDTF">2020-08-08T00:10:00Z</dcterms:created>
  <dcterms:modified xsi:type="dcterms:W3CDTF">2020-08-11T00:14:00Z</dcterms:modified>
</cp:coreProperties>
</file>